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Pr>
          <w:sz w:val="22"/>
          <w:lang w:val="ka-GE"/>
        </w:rPr>
        <w:t xml:space="preserve"> </w:t>
      </w:r>
      <w:r w:rsidRPr="00281869">
        <w:rPr>
          <w:sz w:val="22"/>
          <w:lang w:val="ka-GE"/>
        </w:rPr>
        <w:t>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4D09B3" w:rsidRPr="00E21B79">
        <w:rPr>
          <w:sz w:val="22"/>
          <w:lang w:val="ka-GE"/>
        </w:rPr>
        <w:t xml:space="preserve"> </w:t>
      </w:r>
      <w:r w:rsidR="004D09B3">
        <w:rPr>
          <w:sz w:val="22"/>
          <w:lang w:val="ka-GE"/>
        </w:rPr>
        <w:t>და</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00227CD9">
        <w:rPr>
          <w:sz w:val="22"/>
        </w:rPr>
        <w:t xml:space="preserve">- </w:t>
      </w:r>
      <w:r w:rsidRPr="00281869">
        <w:rPr>
          <w:sz w:val="22"/>
          <w:lang w:val="ka-GE"/>
        </w:rPr>
        <w:t>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სარეზერვო ფონდი</w:t>
      </w:r>
      <w:r w:rsidR="00352DD8">
        <w:rPr>
          <w:sz w:val="22"/>
          <w:lang w:val="ka-GE"/>
        </w:rPr>
        <w:t xml:space="preserve"> </w:t>
      </w:r>
      <w:r w:rsidR="00227CD9">
        <w:rPr>
          <w:sz w:val="22"/>
        </w:rPr>
        <w:t xml:space="preserve">      </w:t>
      </w:r>
      <w:r w:rsidR="00D84B12">
        <w:rPr>
          <w:sz w:val="22"/>
          <w:lang w:val="ka-GE"/>
        </w:rPr>
        <w:t>5</w:t>
      </w:r>
      <w:r w:rsidR="00AF32FC" w:rsidRPr="00AF32FC">
        <w:rPr>
          <w:sz w:val="22"/>
          <w:lang w:val="ka-GE"/>
        </w:rPr>
        <w:t>5</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4D09B3">
        <w:rPr>
          <w:rFonts w:cs="Sylfaen"/>
          <w:sz w:val="22"/>
          <w:lang w:val="ka-GE"/>
        </w:rPr>
        <w:t>4</w:t>
      </w:r>
      <w:r w:rsidR="00D84B12">
        <w:rPr>
          <w:rFonts w:cs="Sylfaen"/>
          <w:sz w:val="22"/>
          <w:lang w:val="ka-GE"/>
        </w:rPr>
        <w:t>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4D09B3">
        <w:rPr>
          <w:sz w:val="22"/>
          <w:lang w:val="ka-GE"/>
        </w:rPr>
        <w:t>4</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8B4B62" w:rsidRPr="00B362B1"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7</w:t>
      </w:r>
      <w:r w:rsidRPr="00B362B1">
        <w:rPr>
          <w:sz w:val="22"/>
        </w:rPr>
        <w:t xml:space="preserve">. </w:t>
      </w:r>
      <w:proofErr w:type="gramStart"/>
      <w:r w:rsidRPr="00B362B1">
        <w:rPr>
          <w:sz w:val="22"/>
        </w:rPr>
        <w:t>საქართველოს</w:t>
      </w:r>
      <w:proofErr w:type="gramEnd"/>
      <w:r w:rsidRPr="00B362B1">
        <w:rPr>
          <w:sz w:val="22"/>
        </w:rPr>
        <w:t xml:space="preserve"> </w:t>
      </w:r>
      <w:r w:rsidRPr="00B362B1">
        <w:rPr>
          <w:sz w:val="22"/>
          <w:lang w:val="ka-GE"/>
        </w:rPr>
        <w:t>მთავრობის</w:t>
      </w:r>
      <w:r w:rsidRPr="00B362B1">
        <w:rPr>
          <w:sz w:val="22"/>
        </w:rPr>
        <w:t xml:space="preserve"> სარეზერვო ფონდიდან ან/და საქართველოს რეგიონებში განსახორციელებელი პროექტების ფონდიდან თანხის გამოყოფის თაობაზე წინადადებებს  საბიუჯეტო ორგანიზაციების, აგრეთვე </w:t>
      </w:r>
      <w:r w:rsidRPr="00B362B1">
        <w:rPr>
          <w:sz w:val="22"/>
          <w:lang w:val="ka-GE"/>
        </w:rPr>
        <w:t>მუნიციპალიტეტებისა</w:t>
      </w:r>
      <w:r w:rsidRPr="00B362B1">
        <w:rPr>
          <w:sz w:val="22"/>
        </w:rPr>
        <w:t xml:space="preserve"> და ავტონომიური რესპუბლიკების შესაბამისი </w:t>
      </w:r>
      <w:r w:rsidRPr="00B362B1">
        <w:rPr>
          <w:sz w:val="22"/>
        </w:rPr>
        <w:lastRenderedPageBreak/>
        <w:t>ორგანოების მოთხოვნის საფუძველზე საქართველოს პრემიერ</w:t>
      </w:r>
      <w:r w:rsidRPr="00B362B1">
        <w:rPr>
          <w:rFonts w:eastAsia="Times New Roman"/>
          <w:sz w:val="22"/>
        </w:rPr>
        <w:t>-</w:t>
      </w:r>
      <w:r w:rsidRPr="00B362B1">
        <w:rPr>
          <w:sz w:val="22"/>
        </w:rPr>
        <w:t>მინისტრს ან საქართველოს მთავრობას წარუდგენს საქართველოს ფინანსთა სამინისტრო</w:t>
      </w:r>
      <w:r w:rsidRPr="00B362B1">
        <w:rPr>
          <w:rFonts w:eastAsia="Times New Roman"/>
          <w:sz w:val="22"/>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4D09B3">
        <w:rPr>
          <w:sz w:val="22"/>
          <w:lang w:val="ka-GE"/>
        </w:rPr>
        <w:t>3</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w:t>
      </w:r>
      <w:r w:rsidR="004D09B3">
        <w:rPr>
          <w:sz w:val="22"/>
          <w:lang w:val="ka-GE"/>
        </w:rPr>
        <w:t>3</w:t>
      </w:r>
      <w:r w:rsidRPr="00281869">
        <w:rPr>
          <w:sz w:val="22"/>
          <w:lang w:val="ka-GE"/>
        </w:rPr>
        <w:t xml:space="preserve"> წლის სახელმწიფო ბიუჯეტით გათვალისწინებულია</w:t>
      </w:r>
      <w:r>
        <w:rPr>
          <w:sz w:val="22"/>
          <w:lang w:val="ka-GE"/>
        </w:rPr>
        <w:t xml:space="preserve"> 1 </w:t>
      </w:r>
      <w:r w:rsidR="004D09B3">
        <w:rPr>
          <w:sz w:val="22"/>
          <w:lang w:val="ka-GE"/>
        </w:rPr>
        <w:t>65</w:t>
      </w:r>
      <w:r w:rsidRPr="00281869">
        <w:rPr>
          <w:sz w:val="22"/>
          <w:lang w:val="ka-GE"/>
        </w:rPr>
        <w:t>0 000.0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ა) ძირითადი თანხის დაფარვისათვის – 1 1</w:t>
      </w:r>
      <w:r w:rsidR="004D09B3">
        <w:rPr>
          <w:sz w:val="22"/>
          <w:lang w:val="ka-GE"/>
        </w:rPr>
        <w:t>7</w:t>
      </w:r>
      <w:r w:rsidRPr="00281869">
        <w:rPr>
          <w:sz w:val="22"/>
          <w:lang w:val="ka-GE"/>
        </w:rPr>
        <w:t>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ა.ა) ორმხრივი კრედიტებისათვის – </w:t>
      </w:r>
      <w:r w:rsidRPr="00E21B79">
        <w:rPr>
          <w:sz w:val="22"/>
          <w:lang w:val="ka-GE"/>
        </w:rPr>
        <w:t>3</w:t>
      </w:r>
      <w:r w:rsidR="004D09B3">
        <w:rPr>
          <w:sz w:val="22"/>
          <w:lang w:val="ka-GE"/>
        </w:rPr>
        <w:t>15 475.0</w:t>
      </w:r>
      <w:r w:rsidRPr="00281869">
        <w:rPr>
          <w:sz w:val="22"/>
          <w:lang w:val="ka-GE"/>
        </w:rPr>
        <w:t xml:space="preserve"> ათასი ლარი;</w:t>
      </w:r>
    </w:p>
    <w:p w:rsidR="00AF32FC" w:rsidRPr="00E21B79" w:rsidRDefault="00AF32FC" w:rsidP="00AF32FC">
      <w:pPr>
        <w:pStyle w:val="abzacixml"/>
        <w:spacing w:line="240" w:lineRule="auto"/>
        <w:ind w:firstLine="709"/>
        <w:rPr>
          <w:sz w:val="22"/>
          <w:lang w:val="ka-GE"/>
        </w:rPr>
      </w:pPr>
      <w:r w:rsidRPr="00281869">
        <w:rPr>
          <w:sz w:val="22"/>
          <w:lang w:val="ka-GE"/>
        </w:rPr>
        <w:t xml:space="preserve">ა.ბ) მრავალმხრივი კრედიტებისათვის – </w:t>
      </w:r>
      <w:r w:rsidR="004D09B3">
        <w:rPr>
          <w:sz w:val="22"/>
          <w:lang w:val="ka-GE"/>
        </w:rPr>
        <w:t>854 525.0</w:t>
      </w:r>
      <w:r w:rsidRPr="00281869">
        <w:rPr>
          <w:sz w:val="22"/>
          <w:lang w:val="ka-GE"/>
        </w:rPr>
        <w:t xml:space="preserve"> ათასი ლარი</w:t>
      </w:r>
      <w:r w:rsidR="00332A7D" w:rsidRPr="00E21B79">
        <w:rPr>
          <w:sz w:val="22"/>
          <w:lang w:val="ka-GE"/>
        </w:rPr>
        <w:t>;</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w:t>
      </w:r>
      <w:r w:rsidR="004D09B3">
        <w:rPr>
          <w:sz w:val="22"/>
          <w:lang w:val="ka-GE"/>
        </w:rPr>
        <w:t>480</w:t>
      </w:r>
      <w:r w:rsidRPr="00281869">
        <w:rPr>
          <w:sz w:val="22"/>
          <w:lang w:val="ka-GE"/>
        </w:rPr>
        <w:t xml:space="preserve">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ბ.ა) ორმხრივი კრედიტებისათვის – </w:t>
      </w:r>
      <w:r w:rsidR="004D09B3">
        <w:rPr>
          <w:sz w:val="22"/>
          <w:lang w:val="ka-GE"/>
        </w:rPr>
        <w:t>80 739.0</w:t>
      </w:r>
      <w:r w:rsidRPr="00281869">
        <w:rPr>
          <w:sz w:val="22"/>
          <w:lang w:val="ka-GE"/>
        </w:rPr>
        <w:t xml:space="preserve">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ბ.ბ) მრავალმხრივი კრედიტებისათვის – </w:t>
      </w:r>
      <w:r w:rsidR="004D09B3">
        <w:rPr>
          <w:sz w:val="22"/>
          <w:lang w:val="ka-GE"/>
        </w:rPr>
        <w:t>357 091.0</w:t>
      </w:r>
      <w:r w:rsidRPr="00281869">
        <w:rPr>
          <w:sz w:val="22"/>
          <w:lang w:val="ka-GE"/>
        </w:rPr>
        <w:t xml:space="preserve"> ათასი ლარი;</w:t>
      </w:r>
    </w:p>
    <w:p w:rsidR="00AF32FC" w:rsidRPr="00281869" w:rsidRDefault="00AF32FC" w:rsidP="00AF32FC">
      <w:pPr>
        <w:pStyle w:val="abzacixml"/>
        <w:spacing w:line="240" w:lineRule="auto"/>
        <w:ind w:left="1170" w:hanging="461"/>
        <w:rPr>
          <w:sz w:val="22"/>
          <w:lang w:val="ka-GE"/>
        </w:rPr>
      </w:pPr>
      <w:r w:rsidRPr="00281869">
        <w:rPr>
          <w:sz w:val="22"/>
          <w:lang w:val="ka-GE"/>
        </w:rPr>
        <w:t>ბ.გ) სახელმწიფოს მიერ საგარეო ფასიანი ქაღალდების მომსახურებისათვის –</w:t>
      </w:r>
      <w:r w:rsidR="00227CD9">
        <w:rPr>
          <w:sz w:val="22"/>
        </w:rPr>
        <w:t xml:space="preserve"> </w:t>
      </w:r>
      <w:r w:rsidR="004D09B3">
        <w:rPr>
          <w:sz w:val="22"/>
          <w:lang w:val="ka-GE"/>
        </w:rPr>
        <w:t xml:space="preserve">42 170.0 </w:t>
      </w:r>
      <w:r w:rsidRPr="00281869">
        <w:rPr>
          <w:sz w:val="22"/>
          <w:lang w:val="ka-GE"/>
        </w:rPr>
        <w:t>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281869" w:rsidRDefault="00AF32FC" w:rsidP="00AF32FC">
      <w:pPr>
        <w:pStyle w:val="abzacixml"/>
        <w:spacing w:line="240" w:lineRule="auto"/>
        <w:ind w:firstLine="709"/>
        <w:rPr>
          <w:sz w:val="22"/>
          <w:lang w:val="ka-GE"/>
        </w:rPr>
      </w:pPr>
      <w:r w:rsidRPr="00281869">
        <w:rPr>
          <w:sz w:val="22"/>
          <w:lang w:val="ka-GE"/>
        </w:rPr>
        <w:t>3. „საქართველოს</w:t>
      </w:r>
      <w:r w:rsidR="00352DD8">
        <w:rPr>
          <w:sz w:val="22"/>
          <w:lang w:val="ka-GE"/>
        </w:rPr>
        <w:t xml:space="preserve"> </w:t>
      </w:r>
      <w:r w:rsidRPr="00281869">
        <w:rPr>
          <w:sz w:val="22"/>
          <w:lang w:val="ka-GE"/>
        </w:rPr>
        <w:t>მთავრობის</w:t>
      </w:r>
      <w:r w:rsidR="00352DD8">
        <w:rPr>
          <w:sz w:val="22"/>
          <w:lang w:val="ka-GE"/>
        </w:rPr>
        <w:t xml:space="preserve"> </w:t>
      </w:r>
      <w:r w:rsidRPr="00281869">
        <w:rPr>
          <w:sz w:val="22"/>
          <w:lang w:val="ka-GE"/>
        </w:rPr>
        <w:t>საქართველოს</w:t>
      </w:r>
      <w:r w:rsidR="00352DD8">
        <w:rPr>
          <w:sz w:val="22"/>
          <w:lang w:val="ka-GE"/>
        </w:rPr>
        <w:t xml:space="preserve"> </w:t>
      </w:r>
      <w:r w:rsidRPr="00281869">
        <w:rPr>
          <w:sz w:val="22"/>
          <w:lang w:val="ka-GE"/>
        </w:rPr>
        <w:t>ეროვნული</w:t>
      </w:r>
      <w:r w:rsidR="00352DD8">
        <w:rPr>
          <w:sz w:val="22"/>
          <w:lang w:val="ka-GE"/>
        </w:rPr>
        <w:t xml:space="preserve"> </w:t>
      </w:r>
      <w:r w:rsidRPr="00281869">
        <w:rPr>
          <w:sz w:val="22"/>
          <w:lang w:val="ka-GE"/>
        </w:rPr>
        <w:t>ბანკისადმი</w:t>
      </w:r>
      <w:r w:rsidR="00352DD8">
        <w:rPr>
          <w:sz w:val="22"/>
          <w:lang w:val="ka-GE"/>
        </w:rPr>
        <w:t xml:space="preserve"> </w:t>
      </w:r>
      <w:r w:rsidRPr="00281869">
        <w:rPr>
          <w:sz w:val="22"/>
          <w:lang w:val="ka-GE"/>
        </w:rPr>
        <w:t>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AF32FC" w:rsidRPr="00281869" w:rsidRDefault="00AF32FC" w:rsidP="00AF32FC">
      <w:pPr>
        <w:pStyle w:val="abzacixml"/>
        <w:spacing w:line="240" w:lineRule="auto"/>
        <w:ind w:firstLine="709"/>
        <w:rPr>
          <w:sz w:val="22"/>
          <w:lang w:val="ka-GE"/>
        </w:rPr>
      </w:pPr>
      <w:r w:rsidRPr="00281869">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w:t>
      </w:r>
      <w:r w:rsidR="004D09B3">
        <w:rPr>
          <w:sz w:val="22"/>
          <w:lang w:val="ka-GE"/>
        </w:rPr>
        <w:t>120</w:t>
      </w:r>
      <w:r w:rsidR="004D09B3" w:rsidRPr="00281869">
        <w:rPr>
          <w:sz w:val="22"/>
          <w:lang w:val="ka-GE"/>
        </w:rPr>
        <w:t xml:space="preserve"> </w:t>
      </w:r>
      <w:r w:rsidRPr="00281869">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423EE1" w:rsidRPr="00423EE1">
        <w:rPr>
          <w:sz w:val="22"/>
          <w:lang w:val="ka-GE"/>
        </w:rPr>
        <w:t>4</w:t>
      </w:r>
      <w:r w:rsidRPr="00281869">
        <w:rPr>
          <w:sz w:val="22"/>
          <w:lang w:val="ka-GE"/>
        </w:rPr>
        <w:t xml:space="preserve">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w:t>
      </w:r>
      <w:r w:rsidRPr="00281869">
        <w:rPr>
          <w:sz w:val="22"/>
          <w:lang w:val="ka-GE"/>
        </w:rPr>
        <w:lastRenderedPageBreak/>
        <w:t>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AC6D83">
        <w:rPr>
          <w:sz w:val="22"/>
          <w:lang w:val="ka-GE"/>
        </w:rPr>
        <w:t>6</w:t>
      </w:r>
      <w:r w:rsidRPr="00281869">
        <w:rPr>
          <w:sz w:val="22"/>
          <w:lang w:val="ka-GE"/>
        </w:rPr>
        <w:t>.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4D09B3">
        <w:rPr>
          <w:sz w:val="22"/>
          <w:lang w:val="ka-GE"/>
        </w:rPr>
        <w:t>3</w:t>
      </w:r>
      <w:r w:rsidRPr="005138A4">
        <w:rPr>
          <w:sz w:val="22"/>
          <w:lang w:val="ka-GE"/>
        </w:rPr>
        <w:t xml:space="preserve"> წელს </w:t>
      </w:r>
      <w:r w:rsidR="00E71DA7">
        <w:rPr>
          <w:sz w:val="22"/>
          <w:lang w:val="ka-GE"/>
        </w:rPr>
        <w:t>„</w:t>
      </w:r>
      <w:r w:rsidRPr="005138A4">
        <w:rPr>
          <w:sz w:val="22"/>
          <w:lang w:val="ka-GE"/>
        </w:rPr>
        <w:t>საჯარო დაწესებულებ</w:t>
      </w:r>
      <w:r w:rsidR="00E71DA7">
        <w:rPr>
          <w:sz w:val="22"/>
          <w:lang w:val="ka-GE"/>
        </w:rPr>
        <w:t>ა</w:t>
      </w:r>
      <w:r w:rsidRPr="005138A4">
        <w:rPr>
          <w:sz w:val="22"/>
          <w:lang w:val="ka-GE"/>
        </w:rPr>
        <w:t>ში</w:t>
      </w:r>
      <w:r w:rsidR="00E71DA7">
        <w:rPr>
          <w:sz w:val="22"/>
          <w:lang w:val="ka-GE"/>
        </w:rPr>
        <w:t xml:space="preserve"> შრომის ანაზღაურების შესახებ“ საქართველოს კანონის შესაბამისად,</w:t>
      </w:r>
      <w:r w:rsidRPr="005138A4">
        <w:rPr>
          <w:sz w:val="22"/>
          <w:lang w:val="ka-GE"/>
        </w:rPr>
        <w:t xml:space="preserve"> დასაქმებულთა </w:t>
      </w:r>
      <w:r w:rsidRPr="006440E0">
        <w:rPr>
          <w:sz w:val="22"/>
          <w:lang w:val="ka-GE"/>
        </w:rPr>
        <w:t xml:space="preserve">საბაზო თანამდებობრივი სარგო განისაზღვროს </w:t>
      </w:r>
      <w:r w:rsidR="00E71DA7">
        <w:rPr>
          <w:sz w:val="22"/>
          <w:lang w:val="ka-GE"/>
        </w:rPr>
        <w:t xml:space="preserve"> 1 180</w:t>
      </w:r>
      <w:r w:rsidRPr="006440E0">
        <w:rPr>
          <w:sz w:val="22"/>
          <w:lang w:val="ka-GE"/>
        </w:rPr>
        <w:t xml:space="preserve"> ლარის ოდენობით.</w:t>
      </w:r>
    </w:p>
    <w:p w:rsidR="00610429" w:rsidRPr="006440E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3. </w:t>
      </w:r>
      <w:r w:rsidR="00610429" w:rsidRPr="006440E0">
        <w:rPr>
          <w:rFonts w:cs="Sylfaen"/>
          <w:sz w:val="22"/>
          <w:lang w:val="ka-GE"/>
        </w:rPr>
        <w:t>202</w:t>
      </w:r>
      <w:r>
        <w:rPr>
          <w:rFonts w:cs="Sylfaen"/>
          <w:sz w:val="22"/>
          <w:lang w:val="ka-GE"/>
        </w:rPr>
        <w:t>3</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4. </w:t>
      </w:r>
      <w:r w:rsidR="00610429" w:rsidRPr="006440E0">
        <w:rPr>
          <w:sz w:val="22"/>
          <w:lang w:val="ka-GE"/>
        </w:rPr>
        <w:t>202</w:t>
      </w:r>
      <w:r>
        <w:rPr>
          <w:sz w:val="22"/>
          <w:lang w:val="ka-GE"/>
        </w:rPr>
        <w:t>3</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w:t>
      </w:r>
      <w:bookmarkStart w:id="0" w:name="_GoBack"/>
      <w:bookmarkEnd w:id="0"/>
      <w:r w:rsidRPr="00B362B1">
        <w:rPr>
          <w:sz w:val="22"/>
          <w:lang w:val="ka-GE"/>
        </w:rPr>
        <w:t>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Pr>
          <w:sz w:val="22"/>
          <w:lang w:val="ka-GE"/>
        </w:rPr>
        <w:t>,</w:t>
      </w:r>
      <w:r w:rsidR="006440E0">
        <w:rPr>
          <w:rFonts w:eastAsia="Times New Roman"/>
          <w:sz w:val="22"/>
          <w:lang w:val="ka-GE"/>
        </w:rPr>
        <w:t xml:space="preserve">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w:t>
      </w:r>
      <w:r w:rsidR="00FC5810">
        <w:rPr>
          <w:sz w:val="22"/>
          <w:lang w:val="ka-GE"/>
        </w:rPr>
        <w:t>,</w:t>
      </w:r>
      <w:r w:rsidR="00332A7D">
        <w:rPr>
          <w:sz w:val="22"/>
          <w:lang w:val="ka-GE"/>
        </w:rPr>
        <w:t xml:space="preserve"> </w:t>
      </w:r>
      <w:r w:rsidR="00332A7D" w:rsidRPr="00BB33F2">
        <w:rPr>
          <w:sz w:val="22"/>
          <w:lang w:val="ka-GE"/>
        </w:rPr>
        <w:t>საქართველოს კანონმდებლობით დადგენილი წესი</w:t>
      </w:r>
      <w:r w:rsidR="00332A7D" w:rsidRPr="008F36D4">
        <w:rPr>
          <w:sz w:val="22"/>
          <w:lang w:val="ka-GE"/>
        </w:rPr>
        <w:t>თ</w:t>
      </w:r>
      <w:r w:rsidR="006440E0">
        <w:rPr>
          <w:sz w:val="22"/>
          <w:lang w:val="ka-GE"/>
        </w:rPr>
        <w:t xml:space="preserve">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w:t>
      </w:r>
      <w:r w:rsidR="00332A7D">
        <w:rPr>
          <w:sz w:val="22"/>
          <w:lang w:val="ka-GE"/>
        </w:rPr>
        <w:t>ა</w:t>
      </w:r>
      <w:r w:rsidR="00352DD8">
        <w:rPr>
          <w:sz w:val="22"/>
          <w:lang w:val="ka-GE"/>
        </w:rPr>
        <w:t xml:space="preserve"> </w:t>
      </w:r>
      <w:r w:rsidR="00610429" w:rsidRPr="00BB33F2">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w:t>
      </w:r>
      <w:r w:rsidR="00352DD8">
        <w:rPr>
          <w:sz w:val="22"/>
          <w:lang w:val="ka-GE"/>
        </w:rPr>
        <w:t xml:space="preserve"> </w:t>
      </w:r>
      <w:r w:rsidR="007D37F3" w:rsidRPr="00713176">
        <w:rPr>
          <w:sz w:val="22"/>
          <w:lang w:val="ka-GE"/>
        </w:rPr>
        <w:t>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w:t>
      </w:r>
      <w:r w:rsidR="00332A7D">
        <w:rPr>
          <w:sz w:val="22"/>
          <w:lang w:val="ka-GE"/>
        </w:rPr>
        <w:t>ტენდერების შედეგად</w:t>
      </w:r>
      <w:r w:rsidR="007D37F3" w:rsidRPr="00713176">
        <w:rPr>
          <w:sz w:val="22"/>
          <w:lang w:val="ka-GE"/>
        </w:rPr>
        <w:t xml:space="preserve">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 xml:space="preserve">ეკონომიის </w:t>
      </w:r>
      <w:r w:rsidR="00332A7D">
        <w:rPr>
          <w:sz w:val="22"/>
          <w:lang w:val="ka-GE"/>
        </w:rPr>
        <w:t xml:space="preserve">შემდგომი </w:t>
      </w:r>
      <w:r w:rsidR="008D1397" w:rsidRPr="00713176">
        <w:rPr>
          <w:sz w:val="22"/>
          <w:lang w:val="ka-GE"/>
        </w:rPr>
        <w:t>გამოყე</w:t>
      </w:r>
      <w:r w:rsidR="00CE1D13">
        <w:rPr>
          <w:sz w:val="22"/>
          <w:lang w:val="ka-GE"/>
        </w:rPr>
        <w:t>ნება</w:t>
      </w:r>
      <w:r w:rsidR="008D1397" w:rsidRPr="00713176">
        <w:rPr>
          <w:sz w:val="22"/>
          <w:lang w:val="ka-GE"/>
        </w:rPr>
        <w:t xml:space="preserve"> </w:t>
      </w:r>
      <w:r w:rsidR="00332A7D">
        <w:rPr>
          <w:sz w:val="22"/>
          <w:lang w:val="ka-GE"/>
        </w:rPr>
        <w:t>ხ</w:t>
      </w:r>
      <w:r w:rsidR="007D37F3" w:rsidRPr="00713176">
        <w:rPr>
          <w:sz w:val="22"/>
          <w:lang w:val="ka-GE"/>
        </w:rPr>
        <w:t xml:space="preserve">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w:t>
      </w:r>
      <w:r w:rsidR="007D37F3" w:rsidRPr="00BB33F2">
        <w:rPr>
          <w:sz w:val="22"/>
          <w:lang w:val="ka-GE"/>
        </w:rPr>
        <w:t xml:space="preserve">(CPV) </w:t>
      </w:r>
      <w:r w:rsidR="00332A7D" w:rsidRPr="00713176">
        <w:rPr>
          <w:sz w:val="22"/>
          <w:lang w:val="ka-GE"/>
        </w:rPr>
        <w:t>იმავე</w:t>
      </w:r>
      <w:r w:rsidR="00332A7D" w:rsidRPr="00BB33F2">
        <w:rPr>
          <w:sz w:val="22"/>
          <w:lang w:val="ka-GE"/>
        </w:rPr>
        <w:t xml:space="preserve"> </w:t>
      </w:r>
      <w:r w:rsidR="007D37F3" w:rsidRPr="00BB33F2">
        <w:rPr>
          <w:sz w:val="22"/>
          <w:lang w:val="ka-GE"/>
        </w:rPr>
        <w:t>კოდი</w:t>
      </w:r>
      <w:r w:rsidR="007D37F3" w:rsidRPr="00713176">
        <w:rPr>
          <w:sz w:val="22"/>
          <w:lang w:val="ka-GE"/>
        </w:rPr>
        <w:t>თ</w:t>
      </w:r>
      <w:r w:rsidR="00332A7D">
        <w:rPr>
          <w:sz w:val="22"/>
          <w:lang w:val="ka-GE"/>
        </w:rPr>
        <w:t>;</w:t>
      </w:r>
      <w:r w:rsidR="00352DD8">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sidRPr="007F7948">
        <w:rPr>
          <w:sz w:val="22"/>
          <w:lang w:val="ka-GE"/>
        </w:rPr>
        <w:t>დ</w:t>
      </w:r>
      <w:r w:rsidR="00610429" w:rsidRPr="007F7948">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4D09B3">
        <w:rPr>
          <w:sz w:val="22"/>
          <w:lang w:val="ka-GE"/>
        </w:rPr>
        <w:t>2</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w:t>
      </w:r>
      <w:r w:rsidR="00352DD8">
        <w:rPr>
          <w:sz w:val="22"/>
          <w:lang w:val="ka-GE"/>
        </w:rPr>
        <w:t xml:space="preserve"> </w:t>
      </w:r>
      <w:r w:rsidRPr="00B362B1">
        <w:rPr>
          <w:sz w:val="22"/>
          <w:lang w:val="ka-GE"/>
        </w:rPr>
        <w:t xml:space="preserve">„მოსახლეობის ჯანმრთელობის დაცვა“, </w:t>
      </w:r>
      <w:r w:rsidR="001308D1">
        <w:rPr>
          <w:sz w:val="22"/>
          <w:lang w:val="ka-GE"/>
        </w:rPr>
        <w:t>„</w:t>
      </w:r>
      <w:r w:rsidR="001308D1" w:rsidRPr="001308D1">
        <w:rPr>
          <w:sz w:val="22"/>
          <w:lang w:val="ka-GE"/>
        </w:rPr>
        <w:t>სამედიცინო საქმიანობის რეგულირების პროგრამა</w:t>
      </w:r>
      <w:r w:rsidR="001308D1">
        <w:rPr>
          <w:sz w:val="22"/>
          <w:lang w:val="ka-GE"/>
        </w:rPr>
        <w:t xml:space="preserve">“ ფარგლებში </w:t>
      </w:r>
      <w:r w:rsidRPr="00B362B1">
        <w:rPr>
          <w:sz w:val="22"/>
          <w:lang w:val="ka-GE"/>
        </w:rPr>
        <w:t>„სამედიცინო-სოციალური ექსპერტიზა და კონტროლი“</w:t>
      </w:r>
      <w:r w:rsidR="001308D1">
        <w:rPr>
          <w:sz w:val="22"/>
          <w:lang w:val="ka-GE"/>
        </w:rPr>
        <w:t xml:space="preserve"> და</w:t>
      </w:r>
      <w:r w:rsidRPr="00B362B1">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w:t>
      </w:r>
      <w:r w:rsidR="001308D1">
        <w:rPr>
          <w:sz w:val="22"/>
          <w:lang w:val="ka-GE"/>
        </w:rPr>
        <w:t xml:space="preserve">ფარგლებში </w:t>
      </w:r>
      <w:r w:rsidR="001308D1" w:rsidRPr="001308D1">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1308D1">
        <w:rPr>
          <w:sz w:val="28"/>
          <w:szCs w:val="28"/>
          <w:lang w:val="ka-GE"/>
        </w:rPr>
        <w:t xml:space="preserve"> </w:t>
      </w:r>
      <w:r w:rsidRPr="00B362B1">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1308D1">
        <w:rPr>
          <w:sz w:val="22"/>
          <w:lang w:val="ka-GE"/>
        </w:rPr>
        <w:t>3</w:t>
      </w:r>
      <w:r w:rsidRPr="00B362B1">
        <w:rPr>
          <w:sz w:val="22"/>
          <w:lang w:val="ka-GE"/>
        </w:rPr>
        <w:t xml:space="preserve"> წლის 1 იანვრიდან განისაზღვროს</w:t>
      </w:r>
      <w:r w:rsidRPr="00BB33F2">
        <w:rPr>
          <w:sz w:val="22"/>
          <w:lang w:val="ka-GE"/>
        </w:rPr>
        <w:t>:</w:t>
      </w:r>
      <w:r w:rsidR="00352DD8">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 xml:space="preserve">წლამდე ასაკის პენსიონერისათვის − </w:t>
      </w:r>
      <w:r w:rsidR="001308D1">
        <w:rPr>
          <w:sz w:val="22"/>
          <w:lang w:val="ka-GE"/>
        </w:rPr>
        <w:t>295</w:t>
      </w:r>
      <w:r w:rsidR="001308D1" w:rsidRPr="00B362B1">
        <w:rPr>
          <w:sz w:val="22"/>
          <w:lang w:val="ka-GE"/>
        </w:rPr>
        <w:t xml:space="preserve"> </w:t>
      </w:r>
      <w:r w:rsidRPr="00B362B1">
        <w:rPr>
          <w:sz w:val="22"/>
          <w:lang w:val="ka-GE"/>
        </w:rPr>
        <w:t>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1308D1">
        <w:rPr>
          <w:sz w:val="22"/>
          <w:lang w:val="ka-GE"/>
        </w:rPr>
        <w:t>365</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Pr>
          <w:rFonts w:ascii="Sylfaen" w:hAnsi="Sylfaen"/>
          <w:szCs w:val="22"/>
          <w:lang w:val="ka-GE"/>
        </w:rPr>
        <w:t xml:space="preserve"> </w:t>
      </w:r>
      <w:r w:rsidRPr="00B362B1">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Pr>
          <w:rFonts w:ascii="Sylfaen" w:hAnsi="Sylfaen"/>
          <w:szCs w:val="22"/>
          <w:lang w:val="ka-GE"/>
        </w:rPr>
        <w:t xml:space="preserve"> </w:t>
      </w:r>
      <w:r w:rsidRPr="00B362B1">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r w:rsidRPr="00B362B1">
        <w:rPr>
          <w:sz w:val="22"/>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სამინისტროს მონაცემთა ბაზაში დაფიქსირებული იყო</w:t>
      </w:r>
      <w:r w:rsidRPr="00B362B1">
        <w:rPr>
          <w:rFonts w:eastAsia="Times New Roman"/>
          <w:sz w:val="22"/>
        </w:rPr>
        <w:t>,</w:t>
      </w:r>
      <w:r w:rsidRPr="00B362B1">
        <w:rPr>
          <w:sz w:val="22"/>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B362B1">
        <w:rPr>
          <w:rFonts w:eastAsia="Times New Roman"/>
          <w:sz w:val="22"/>
        </w:rPr>
        <w:t>-</w:t>
      </w:r>
      <w:r w:rsidRPr="00B362B1">
        <w:rPr>
          <w:sz w:val="22"/>
        </w:rPr>
        <w:t xml:space="preserve">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w:t>
      </w:r>
      <w:proofErr w:type="gramStart"/>
      <w:r w:rsidRPr="00B362B1">
        <w:rPr>
          <w:sz w:val="22"/>
        </w:rPr>
        <w:t>აღნიშნული</w:t>
      </w:r>
      <w:proofErr w:type="gramEnd"/>
      <w:r w:rsidRPr="00B362B1">
        <w:rPr>
          <w:sz w:val="22"/>
        </w:rPr>
        <w:t xml:space="preserve"> დაფინანსება განხორციელდეს სახელშეკრულებო </w:t>
      </w:r>
      <w:r w:rsidRPr="00B362B1">
        <w:rPr>
          <w:sz w:val="22"/>
        </w:rPr>
        <w:lastRenderedPageBreak/>
        <w:t xml:space="preserve">ვალდებულებების შესაბამისად. </w:t>
      </w:r>
      <w:proofErr w:type="gramStart"/>
      <w:r w:rsidRPr="00B362B1">
        <w:rPr>
          <w:sz w:val="22"/>
        </w:rPr>
        <w:t>ხელშეკრულების</w:t>
      </w:r>
      <w:proofErr w:type="gramEnd"/>
      <w:r w:rsidRPr="00B362B1">
        <w:rPr>
          <w:sz w:val="22"/>
        </w:rPr>
        <w:t xml:space="preserve">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w:t>
      </w:r>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1. </w:t>
      </w:r>
      <w:proofErr w:type="gramStart"/>
      <w:r w:rsidRPr="00B362B1">
        <w:rPr>
          <w:sz w:val="22"/>
          <w:szCs w:val="22"/>
        </w:rPr>
        <w:t>ყაზბეგის</w:t>
      </w:r>
      <w:proofErr w:type="gramEnd"/>
      <w:r w:rsidRPr="00B362B1">
        <w:rPr>
          <w:sz w:val="22"/>
          <w:szCs w:val="22"/>
        </w:rPr>
        <w:t xml:space="preserve">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მაისის ჩათვლით და 202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202</w:t>
      </w:r>
      <w:r w:rsidR="001308D1">
        <w:rPr>
          <w:rFonts w:ascii="Sylfaen" w:eastAsia="Sylfaen" w:hAnsi="Sylfaen"/>
          <w:szCs w:val="22"/>
          <w:lang w:val="ka-GE"/>
        </w:rPr>
        <w:t>3</w:t>
      </w:r>
      <w:r w:rsidRPr="00B362B1">
        <w:rPr>
          <w:rFonts w:ascii="Sylfaen" w:eastAsia="Sylfaen" w:hAnsi="Sylfaen"/>
          <w:szCs w:val="22"/>
        </w:rPr>
        <w:t xml:space="preserve"> წლის 30 ნოემბრის ჩათვლით პერიოდებში განისაზღვროს შეღავათი თითოეულ აბონენტზე თვეში 700 მ</w:t>
      </w:r>
      <w:r w:rsidRPr="00B362B1">
        <w:rPr>
          <w:rFonts w:ascii="Sylfaen" w:eastAsia="Sylfaen" w:hAnsi="Sylfaen"/>
          <w:position w:val="6"/>
          <w:szCs w:val="22"/>
          <w:vertAlign w:val="superscript"/>
        </w:rPr>
        <w:t>3</w:t>
      </w:r>
      <w:r w:rsidRPr="00B362B1">
        <w:rPr>
          <w:rFonts w:ascii="Sylfaen" w:eastAsia="Sylfaen" w:hAnsi="Sylfaen"/>
          <w:szCs w:val="22"/>
        </w:rPr>
        <w:t>-ის (მაისსა და ოქტომბერში – 350 მ</w:t>
      </w:r>
      <w:r w:rsidRPr="00B362B1">
        <w:rPr>
          <w:rFonts w:ascii="Sylfaen" w:eastAsia="Sylfaen" w:hAnsi="Sylfaen"/>
          <w:position w:val="6"/>
          <w:szCs w:val="22"/>
          <w:vertAlign w:val="superscript"/>
        </w:rPr>
        <w:t>3</w:t>
      </w:r>
      <w:r w:rsidRPr="00B362B1">
        <w:rPr>
          <w:rFonts w:ascii="Sylfaen" w:eastAsia="Sylfaen" w:hAnsi="Sylfaen"/>
          <w:szCs w:val="22"/>
        </w:rPr>
        <w:t>-ის)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გამოუყენებელი შეღავათი გამოყენებულ იქნეს 202</w:t>
      </w:r>
      <w:r w:rsidR="001308D1">
        <w:rPr>
          <w:rFonts w:ascii="Sylfaen" w:eastAsia="Sylfaen" w:hAnsi="Sylfaen"/>
          <w:szCs w:val="22"/>
          <w:lang w:val="ka-GE"/>
        </w:rPr>
        <w:t>3</w:t>
      </w:r>
      <w:r w:rsidRPr="00B362B1">
        <w:rPr>
          <w:rFonts w:ascii="Sylfaen" w:eastAsia="Sylfaen" w:hAnsi="Sylfaen"/>
          <w:szCs w:val="22"/>
        </w:rPr>
        <w:t xml:space="preserve"> წლის 15 მაისის </w:t>
      </w:r>
      <w:r w:rsidRPr="00B362B1">
        <w:rPr>
          <w:rFonts w:ascii="Sylfaen" w:eastAsia="Sylfaen" w:hAnsi="Sylfaen"/>
          <w:szCs w:val="22"/>
          <w:lang w:val="ka-GE"/>
        </w:rPr>
        <w:t>ჩ</w:t>
      </w:r>
      <w:r w:rsidRPr="00B362B1">
        <w:rPr>
          <w:rFonts w:ascii="Sylfaen" w:eastAsia="Sylfaen" w:hAnsi="Sylfaen"/>
          <w:szCs w:val="22"/>
        </w:rPr>
        <w:t>ათვლით პერიოდში, ხოლო რიცხული შეღავათი გაუქმდეს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16 მაისს,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გამოუყენებელი შეღავათი გამოყენებულ იქნეს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წლის 15 მაისის ჩათვლით პერიოდში, ხოლო რიცხული შეღავათი გაუქმდეს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gramStart"/>
      <w:r w:rsidRPr="00B362B1">
        <w:rPr>
          <w:rFonts w:ascii="Sylfaen" w:eastAsia="Sylfaen" w:hAnsi="Sylfaen"/>
          <w:szCs w:val="22"/>
        </w:rPr>
        <w:t>ბუნებრივი</w:t>
      </w:r>
      <w:proofErr w:type="gramEnd"/>
      <w:r w:rsidRPr="00B362B1">
        <w:rPr>
          <w:rFonts w:ascii="Sylfaen" w:eastAsia="Sylfaen" w:hAnsi="Sylfaen"/>
          <w:szCs w:val="22"/>
        </w:rPr>
        <w:t xml:space="preserve">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r w:rsidRPr="00B362B1">
        <w:rPr>
          <w:rFonts w:ascii="Sylfaen" w:eastAsia="Sylfaen" w:hAnsi="Sylfaen"/>
          <w:szCs w:val="22"/>
        </w:rPr>
        <w:t>ბუნებრივი აირის გამანაწილებელი კომპანიის მიერ წარმოდგენილი და მუნიციპალიტეტების</w:t>
      </w:r>
      <w:r w:rsidR="00352DD8">
        <w:rPr>
          <w:rFonts w:ascii="Sylfaen" w:eastAsia="Sylfaen" w:hAnsi="Sylfaen"/>
          <w:szCs w:val="22"/>
        </w:rPr>
        <w:t xml:space="preserve"> </w:t>
      </w:r>
      <w:r w:rsidRPr="00B362B1">
        <w:rPr>
          <w:rFonts w:ascii="Sylfaen" w:eastAsia="Sylfaen" w:hAnsi="Sylfaen"/>
          <w:szCs w:val="22"/>
        </w:rPr>
        <w:t xml:space="preserve">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B362B1">
        <w:rPr>
          <w:rFonts w:ascii="Sylfaen" w:eastAsia="Sylfaen" w:hAnsi="Sylfaen"/>
          <w:szCs w:val="22"/>
        </w:rPr>
        <w:t>სამინისტრომ აანაზღაუროს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მაისის ჩათვლით და 202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202</w:t>
      </w:r>
      <w:r w:rsidR="001308D1">
        <w:rPr>
          <w:rFonts w:ascii="Sylfaen" w:eastAsia="Sylfaen" w:hAnsi="Sylfaen"/>
          <w:szCs w:val="22"/>
          <w:lang w:val="ka-GE"/>
        </w:rPr>
        <w:t>3</w:t>
      </w:r>
      <w:r w:rsidRPr="00B362B1">
        <w:rPr>
          <w:rFonts w:ascii="Sylfaen" w:eastAsia="Sylfaen" w:hAnsi="Sylfaen"/>
          <w:szCs w:val="22"/>
        </w:rPr>
        <w:t xml:space="preserve"> 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2. </w:t>
      </w:r>
      <w:proofErr w:type="gramStart"/>
      <w:r w:rsidRPr="00B362B1">
        <w:rPr>
          <w:sz w:val="22"/>
          <w:szCs w:val="22"/>
        </w:rPr>
        <w:t>ყოფილი</w:t>
      </w:r>
      <w:proofErr w:type="gramEnd"/>
      <w:r w:rsidRPr="00B362B1">
        <w:rPr>
          <w:sz w:val="22"/>
          <w:szCs w:val="22"/>
        </w:rPr>
        <w:t xml:space="preserve"> სამხრეთ ოსეთის ავტონომიური ოლქის ტერიტორიაზე დროებითი ადმინისტრაციულ</w:t>
      </w:r>
      <w:r w:rsidRPr="00B362B1">
        <w:rPr>
          <w:rFonts w:eastAsia="Times New Roman"/>
          <w:sz w:val="22"/>
          <w:szCs w:val="22"/>
        </w:rPr>
        <w:t>-</w:t>
      </w:r>
      <w:r w:rsidRPr="00B362B1">
        <w:rPr>
          <w:sz w:val="22"/>
          <w:szCs w:val="22"/>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1308D1">
        <w:rPr>
          <w:sz w:val="22"/>
          <w:lang w:val="ka-GE"/>
        </w:rPr>
        <w:t>3</w:t>
      </w:r>
      <w:r w:rsidRPr="00B362B1">
        <w:rPr>
          <w:sz w:val="22"/>
        </w:rPr>
        <w:t xml:space="preserve"> წლის განმავლობაში ყოფილი სამხრეთ ოსეთის ავტონომიური ოლქის ტერიტორიაზე დროებითი ადმინისტრაციულ</w:t>
      </w:r>
      <w:r w:rsidRPr="00B362B1">
        <w:rPr>
          <w:rFonts w:eastAsia="Times New Roman"/>
          <w:sz w:val="22"/>
        </w:rPr>
        <w:t>-</w:t>
      </w:r>
      <w:r w:rsidRPr="00B362B1">
        <w:rPr>
          <w:sz w:val="22"/>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Pr="00B362B1">
        <w:rPr>
          <w:rFonts w:eastAsia="Times New Roman"/>
          <w:sz w:val="22"/>
        </w:rPr>
        <w:t>.</w:t>
      </w:r>
    </w:p>
    <w:p w:rsidR="00332A7D"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Pr="00B362B1"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gramStart"/>
      <w:r w:rsidRPr="00B362B1">
        <w:rPr>
          <w:rFonts w:ascii="Sylfaen" w:eastAsia="Sylfaen" w:hAnsi="Sylfaen"/>
          <w:b/>
          <w:szCs w:val="22"/>
        </w:rPr>
        <w:lastRenderedPageBreak/>
        <w:t>მუხლი</w:t>
      </w:r>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gramStart"/>
      <w:r w:rsidRPr="00B362B1">
        <w:rPr>
          <w:rFonts w:ascii="Sylfaen" w:eastAsia="Sylfaen" w:hAnsi="Sylfaen"/>
          <w:b/>
          <w:szCs w:val="22"/>
        </w:rPr>
        <w:t>საქართველოს</w:t>
      </w:r>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r w:rsidRPr="00B362B1">
        <w:rPr>
          <w:rFonts w:ascii="Sylfaen" w:eastAsia="Sylfaen" w:hAnsi="Sylfaen"/>
          <w:b/>
          <w:szCs w:val="22"/>
        </w:rPr>
        <w:t>სამინისტროს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t xml:space="preserve">1. </w:t>
      </w:r>
      <w:proofErr w:type="gramStart"/>
      <w:r w:rsidRPr="00B362B1">
        <w:rPr>
          <w:sz w:val="22"/>
        </w:rPr>
        <w:t>საქართველოს</w:t>
      </w:r>
      <w:proofErr w:type="gramEnd"/>
      <w:r w:rsidRPr="00B362B1">
        <w:rPr>
          <w:sz w:val="22"/>
        </w:rPr>
        <w:t xml:space="preserve"> </w:t>
      </w:r>
      <w:r w:rsidRPr="00B362B1">
        <w:rPr>
          <w:sz w:val="22"/>
          <w:lang w:val="ka-GE"/>
        </w:rPr>
        <w:t>იუსტიციის</w:t>
      </w:r>
      <w:r w:rsidRPr="00B362B1">
        <w:rPr>
          <w:sz w:val="22"/>
        </w:rPr>
        <w:t xml:space="preserve"> სამინისტროს</w:t>
      </w:r>
      <w:r w:rsidRPr="00B362B1">
        <w:rPr>
          <w:sz w:val="22"/>
          <w:lang w:val="ka-GE"/>
        </w:rPr>
        <w:t xml:space="preserve"> </w:t>
      </w:r>
      <w:r w:rsidRPr="00B362B1">
        <w:rPr>
          <w:sz w:val="22"/>
        </w:rPr>
        <w:t>მიეცეს</w:t>
      </w:r>
      <w:r w:rsidRPr="00B362B1">
        <w:rPr>
          <w:sz w:val="22"/>
          <w:lang w:val="ka-GE"/>
        </w:rPr>
        <w:t xml:space="preserve"> </w:t>
      </w:r>
      <w:r w:rsidRPr="00B362B1">
        <w:rPr>
          <w:sz w:val="22"/>
        </w:rPr>
        <w:t>უფლება</w:t>
      </w:r>
      <w:r w:rsidRPr="00B362B1">
        <w:rPr>
          <w:rFonts w:eastAsia="Times New Roman"/>
          <w:sz w:val="22"/>
        </w:rPr>
        <w:t>,</w:t>
      </w:r>
      <w:r w:rsidRPr="00B362B1">
        <w:rPr>
          <w:sz w:val="22"/>
        </w:rPr>
        <w:t xml:space="preserve"> პროგრამ</w:t>
      </w:r>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B362B1">
        <w:rPr>
          <w:sz w:val="22"/>
        </w:rPr>
        <w:t xml:space="preserve"> უზრუნველყოფა“ ფარგლებში 20</w:t>
      </w:r>
      <w:r w:rsidRPr="00B362B1">
        <w:rPr>
          <w:sz w:val="22"/>
          <w:lang w:val="ka-GE"/>
        </w:rPr>
        <w:t>2</w:t>
      </w:r>
      <w:r w:rsidR="00E71DA7">
        <w:rPr>
          <w:sz w:val="22"/>
          <w:lang w:val="ka-GE"/>
        </w:rPr>
        <w:t>2</w:t>
      </w:r>
      <w:r w:rsidRPr="00B362B1">
        <w:rPr>
          <w:sz w:val="22"/>
        </w:rPr>
        <w:t xml:space="preserve"> წელს </w:t>
      </w:r>
      <w:r w:rsidRPr="00B362B1">
        <w:rPr>
          <w:sz w:val="22"/>
          <w:lang w:val="ka-GE"/>
        </w:rPr>
        <w:t xml:space="preserve">მიღებული საქონლისა და მომსახურების </w:t>
      </w:r>
      <w:r w:rsidRPr="00B362B1">
        <w:rPr>
          <w:sz w:val="22"/>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B362B1">
        <w:rPr>
          <w:sz w:val="22"/>
        </w:rPr>
        <w:t>სამინისტროსათვის დამტკიცებული ასიგნებებიდან</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r w:rsidRPr="00B362B1">
        <w:rPr>
          <w:sz w:val="22"/>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B362B1">
        <w:rPr>
          <w:sz w:val="22"/>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gramStart"/>
      <w:r w:rsidRPr="00B362B1">
        <w:rPr>
          <w:b/>
          <w:sz w:val="22"/>
        </w:rPr>
        <w:t>მუხლი</w:t>
      </w:r>
      <w:proofErr w:type="gramEnd"/>
      <w:r w:rsidRPr="00B362B1">
        <w:rPr>
          <w:b/>
          <w:sz w:val="22"/>
        </w:rPr>
        <w:t xml:space="preserve"> </w:t>
      </w:r>
      <w:r w:rsidRPr="00B362B1">
        <w:rPr>
          <w:b/>
          <w:sz w:val="22"/>
          <w:lang w:val="ka-GE"/>
        </w:rPr>
        <w:t>3</w:t>
      </w:r>
      <w:r w:rsidRPr="00B362B1">
        <w:rPr>
          <w:b/>
          <w:sz w:val="22"/>
        </w:rPr>
        <w:t xml:space="preserve">4. </w:t>
      </w:r>
      <w:proofErr w:type="gramStart"/>
      <w:r w:rsidRPr="00B362B1">
        <w:rPr>
          <w:b/>
          <w:sz w:val="22"/>
        </w:rPr>
        <w:t>საქართველოს</w:t>
      </w:r>
      <w:proofErr w:type="gramEnd"/>
      <w:r w:rsidRPr="00B362B1">
        <w:rPr>
          <w:b/>
          <w:sz w:val="22"/>
        </w:rPr>
        <w:t xml:space="preserve"> საერთო სასამართლოების ფუნქციონირებასთან დაკავშირებით განსახორციელებელი ღონისძიებები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gramStart"/>
      <w:r w:rsidRPr="00B362B1">
        <w:rPr>
          <w:sz w:val="22"/>
        </w:rPr>
        <w:t>ამ</w:t>
      </w:r>
      <w:proofErr w:type="gramEnd"/>
      <w:r w:rsidRPr="00B362B1">
        <w:rPr>
          <w:sz w:val="22"/>
        </w:rPr>
        <w:t xml:space="preserve">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B362B1">
        <w:rPr>
          <w:rFonts w:eastAsia="Times New Roman"/>
          <w:sz w:val="22"/>
        </w:rPr>
        <w:t>,</w:t>
      </w:r>
      <w:r w:rsidRPr="00B362B1">
        <w:rPr>
          <w:sz w:val="22"/>
        </w:rPr>
        <w:t xml:space="preserve"> რეფერენტი</w:t>
      </w:r>
      <w:r w:rsidRPr="00B362B1">
        <w:rPr>
          <w:sz w:val="22"/>
          <w:lang w:val="ka-GE"/>
        </w:rPr>
        <w:t xml:space="preserve"> და სხვა</w:t>
      </w:r>
      <w:r w:rsidRPr="00B362B1">
        <w:rPr>
          <w:sz w:val="22"/>
        </w:rPr>
        <w:t>) დანიშვნას</w:t>
      </w:r>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gramStart"/>
      <w:r w:rsidRPr="00B362B1">
        <w:rPr>
          <w:b/>
          <w:sz w:val="22"/>
        </w:rPr>
        <w:t>მუხლი</w:t>
      </w:r>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სამართლის იურიდიული პირის შესახებ“ საქართველოს კანონის მე-12 მუხლის</w:t>
      </w:r>
      <w:r w:rsidR="00352DD8">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E71DA7">
        <w:rPr>
          <w:sz w:val="22"/>
          <w:lang w:val="ka-GE"/>
        </w:rPr>
        <w:t>3</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332A7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w:t>
      </w:r>
      <w:r w:rsidR="00332A7D">
        <w:rPr>
          <w:sz w:val="22"/>
          <w:lang w:val="ka-GE"/>
        </w:rPr>
        <w:t>ა</w:t>
      </w:r>
      <w:r w:rsidR="0015172E" w:rsidRPr="00683F4D">
        <w:rPr>
          <w:sz w:val="22"/>
          <w:lang w:val="ka-GE"/>
        </w:rPr>
        <w:t>თვის</w:t>
      </w:r>
      <w:r w:rsidR="00332A7D">
        <w:rPr>
          <w:sz w:val="22"/>
          <w:lang w:val="ka-GE"/>
        </w:rPr>
        <w:t xml:space="preserve"> საქართველოს</w:t>
      </w:r>
      <w:r w:rsidR="0015172E" w:rsidRPr="00683F4D">
        <w:rPr>
          <w:sz w:val="22"/>
          <w:lang w:val="ka-GE"/>
        </w:rPr>
        <w:t xml:space="preserve">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E21B79">
      <w:footerReference w:type="default" r:id="rId8"/>
      <w:pgSz w:w="12240" w:h="15840"/>
      <w:pgMar w:top="810" w:right="720" w:bottom="180" w:left="900" w:header="720" w:footer="720" w:gutter="0"/>
      <w:pgNumType w:start="2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F9" w:rsidRDefault="009A03F9">
      <w:pPr>
        <w:spacing w:after="0" w:line="240" w:lineRule="auto"/>
      </w:pPr>
      <w:r>
        <w:separator/>
      </w:r>
    </w:p>
  </w:endnote>
  <w:endnote w:type="continuationSeparator" w:id="0">
    <w:p w:rsidR="009A03F9" w:rsidRDefault="009A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1446A9">
          <w:rPr>
            <w:noProof/>
          </w:rPr>
          <w:t>213</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F9" w:rsidRDefault="009A03F9">
      <w:pPr>
        <w:spacing w:after="0" w:line="240" w:lineRule="auto"/>
      </w:pPr>
      <w:r>
        <w:separator/>
      </w:r>
    </w:p>
  </w:footnote>
  <w:footnote w:type="continuationSeparator" w:id="0">
    <w:p w:rsidR="009A03F9" w:rsidRDefault="009A0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D5906"/>
    <w:rsid w:val="000F73C9"/>
    <w:rsid w:val="001071F9"/>
    <w:rsid w:val="00116293"/>
    <w:rsid w:val="0012462F"/>
    <w:rsid w:val="00125FEC"/>
    <w:rsid w:val="001308D1"/>
    <w:rsid w:val="00131264"/>
    <w:rsid w:val="001352B6"/>
    <w:rsid w:val="00137919"/>
    <w:rsid w:val="001446A9"/>
    <w:rsid w:val="0015172E"/>
    <w:rsid w:val="0015378D"/>
    <w:rsid w:val="00162BA4"/>
    <w:rsid w:val="00167DFA"/>
    <w:rsid w:val="00183209"/>
    <w:rsid w:val="00185A85"/>
    <w:rsid w:val="001A4D78"/>
    <w:rsid w:val="001D7007"/>
    <w:rsid w:val="001F2BA6"/>
    <w:rsid w:val="002077B8"/>
    <w:rsid w:val="00212688"/>
    <w:rsid w:val="002143EB"/>
    <w:rsid w:val="00221D08"/>
    <w:rsid w:val="00227CD9"/>
    <w:rsid w:val="00232AFD"/>
    <w:rsid w:val="00240753"/>
    <w:rsid w:val="0024678B"/>
    <w:rsid w:val="00247664"/>
    <w:rsid w:val="002478B4"/>
    <w:rsid w:val="002561B5"/>
    <w:rsid w:val="00256B45"/>
    <w:rsid w:val="00264365"/>
    <w:rsid w:val="00281869"/>
    <w:rsid w:val="00281F80"/>
    <w:rsid w:val="002A1DDC"/>
    <w:rsid w:val="002A3F5F"/>
    <w:rsid w:val="002A67D9"/>
    <w:rsid w:val="002B3EC4"/>
    <w:rsid w:val="00302200"/>
    <w:rsid w:val="0031329E"/>
    <w:rsid w:val="00320981"/>
    <w:rsid w:val="0032534A"/>
    <w:rsid w:val="003310F8"/>
    <w:rsid w:val="00332A7D"/>
    <w:rsid w:val="0033698E"/>
    <w:rsid w:val="00352DD8"/>
    <w:rsid w:val="00372065"/>
    <w:rsid w:val="003829A2"/>
    <w:rsid w:val="00416769"/>
    <w:rsid w:val="00423EE1"/>
    <w:rsid w:val="0047530E"/>
    <w:rsid w:val="00490945"/>
    <w:rsid w:val="004909E4"/>
    <w:rsid w:val="004967CB"/>
    <w:rsid w:val="004A05DE"/>
    <w:rsid w:val="004A5746"/>
    <w:rsid w:val="004A5CCF"/>
    <w:rsid w:val="004B1EF3"/>
    <w:rsid w:val="004D09B3"/>
    <w:rsid w:val="004D3A80"/>
    <w:rsid w:val="004D73CF"/>
    <w:rsid w:val="004E696F"/>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E1195"/>
    <w:rsid w:val="006E5527"/>
    <w:rsid w:val="006F72A7"/>
    <w:rsid w:val="0070161C"/>
    <w:rsid w:val="00707571"/>
    <w:rsid w:val="00713176"/>
    <w:rsid w:val="00716B5A"/>
    <w:rsid w:val="00721900"/>
    <w:rsid w:val="007256E9"/>
    <w:rsid w:val="00733C9C"/>
    <w:rsid w:val="007701C8"/>
    <w:rsid w:val="007759F9"/>
    <w:rsid w:val="007B69FF"/>
    <w:rsid w:val="007D37F3"/>
    <w:rsid w:val="007F38F8"/>
    <w:rsid w:val="007F7948"/>
    <w:rsid w:val="00807E65"/>
    <w:rsid w:val="008240FB"/>
    <w:rsid w:val="008552C3"/>
    <w:rsid w:val="00891C04"/>
    <w:rsid w:val="008B0CD7"/>
    <w:rsid w:val="008B1258"/>
    <w:rsid w:val="008B4A52"/>
    <w:rsid w:val="008B4B62"/>
    <w:rsid w:val="008D1397"/>
    <w:rsid w:val="008D5500"/>
    <w:rsid w:val="008D7A8A"/>
    <w:rsid w:val="008E7334"/>
    <w:rsid w:val="008F36D4"/>
    <w:rsid w:val="00907341"/>
    <w:rsid w:val="00923740"/>
    <w:rsid w:val="00926059"/>
    <w:rsid w:val="009513E7"/>
    <w:rsid w:val="009712B3"/>
    <w:rsid w:val="009744E5"/>
    <w:rsid w:val="00990538"/>
    <w:rsid w:val="009960A9"/>
    <w:rsid w:val="009A03F9"/>
    <w:rsid w:val="009A3942"/>
    <w:rsid w:val="009B197F"/>
    <w:rsid w:val="009B517F"/>
    <w:rsid w:val="009B7B83"/>
    <w:rsid w:val="009C0D1E"/>
    <w:rsid w:val="009C144F"/>
    <w:rsid w:val="009C2F9F"/>
    <w:rsid w:val="009C5103"/>
    <w:rsid w:val="009C64F3"/>
    <w:rsid w:val="009D0FA6"/>
    <w:rsid w:val="009E2637"/>
    <w:rsid w:val="009F2119"/>
    <w:rsid w:val="00A00856"/>
    <w:rsid w:val="00A05FE3"/>
    <w:rsid w:val="00A25158"/>
    <w:rsid w:val="00A31BC6"/>
    <w:rsid w:val="00A51604"/>
    <w:rsid w:val="00A62865"/>
    <w:rsid w:val="00A62F73"/>
    <w:rsid w:val="00A83E4B"/>
    <w:rsid w:val="00A84543"/>
    <w:rsid w:val="00AA5D3E"/>
    <w:rsid w:val="00AB0D15"/>
    <w:rsid w:val="00AB6CE4"/>
    <w:rsid w:val="00AC6D83"/>
    <w:rsid w:val="00AD4FE7"/>
    <w:rsid w:val="00AE0476"/>
    <w:rsid w:val="00AE10A3"/>
    <w:rsid w:val="00AE62A0"/>
    <w:rsid w:val="00AF32FC"/>
    <w:rsid w:val="00AF6F93"/>
    <w:rsid w:val="00AF796E"/>
    <w:rsid w:val="00B20430"/>
    <w:rsid w:val="00B21122"/>
    <w:rsid w:val="00B25342"/>
    <w:rsid w:val="00B47E05"/>
    <w:rsid w:val="00B63266"/>
    <w:rsid w:val="00B67286"/>
    <w:rsid w:val="00B71FA2"/>
    <w:rsid w:val="00B95D22"/>
    <w:rsid w:val="00BA1AE1"/>
    <w:rsid w:val="00BB1D7D"/>
    <w:rsid w:val="00BB33F2"/>
    <w:rsid w:val="00BB3B18"/>
    <w:rsid w:val="00BC1C4F"/>
    <w:rsid w:val="00BC2DB6"/>
    <w:rsid w:val="00BD0C91"/>
    <w:rsid w:val="00BE3182"/>
    <w:rsid w:val="00BF16F6"/>
    <w:rsid w:val="00C05B8A"/>
    <w:rsid w:val="00C12E85"/>
    <w:rsid w:val="00C22AB2"/>
    <w:rsid w:val="00C37C5E"/>
    <w:rsid w:val="00C833D3"/>
    <w:rsid w:val="00CA367E"/>
    <w:rsid w:val="00CB40DF"/>
    <w:rsid w:val="00CB6389"/>
    <w:rsid w:val="00CC7527"/>
    <w:rsid w:val="00CC7FCE"/>
    <w:rsid w:val="00CD54CF"/>
    <w:rsid w:val="00CE1D13"/>
    <w:rsid w:val="00D1102F"/>
    <w:rsid w:val="00D13F5D"/>
    <w:rsid w:val="00D34DDE"/>
    <w:rsid w:val="00D43965"/>
    <w:rsid w:val="00D55054"/>
    <w:rsid w:val="00D66620"/>
    <w:rsid w:val="00D66886"/>
    <w:rsid w:val="00D66D33"/>
    <w:rsid w:val="00D819F0"/>
    <w:rsid w:val="00D834C4"/>
    <w:rsid w:val="00D84B12"/>
    <w:rsid w:val="00DA1F81"/>
    <w:rsid w:val="00DB0262"/>
    <w:rsid w:val="00DB076B"/>
    <w:rsid w:val="00DB2AC3"/>
    <w:rsid w:val="00DC161E"/>
    <w:rsid w:val="00DC53E3"/>
    <w:rsid w:val="00DF3B56"/>
    <w:rsid w:val="00E1175D"/>
    <w:rsid w:val="00E165CF"/>
    <w:rsid w:val="00E21B79"/>
    <w:rsid w:val="00E26313"/>
    <w:rsid w:val="00E33B29"/>
    <w:rsid w:val="00E57030"/>
    <w:rsid w:val="00E71DA7"/>
    <w:rsid w:val="00E96D0C"/>
    <w:rsid w:val="00EC4183"/>
    <w:rsid w:val="00F01555"/>
    <w:rsid w:val="00F0361B"/>
    <w:rsid w:val="00F20702"/>
    <w:rsid w:val="00F304B2"/>
    <w:rsid w:val="00F33BF5"/>
    <w:rsid w:val="00F41F11"/>
    <w:rsid w:val="00F5210F"/>
    <w:rsid w:val="00F87A56"/>
    <w:rsid w:val="00FA3484"/>
    <w:rsid w:val="00FA4650"/>
    <w:rsid w:val="00FB2663"/>
    <w:rsid w:val="00FB5F4D"/>
    <w:rsid w:val="00FC5810"/>
    <w:rsid w:val="00FD3B77"/>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E1BA-2964-4A45-B66B-99D876E7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Natia Gulua</cp:lastModifiedBy>
  <cp:revision>11</cp:revision>
  <cp:lastPrinted>2022-11-03T10:57:00Z</cp:lastPrinted>
  <dcterms:created xsi:type="dcterms:W3CDTF">2022-09-23T11:27:00Z</dcterms:created>
  <dcterms:modified xsi:type="dcterms:W3CDTF">2022-11-03T11:18:00Z</dcterms:modified>
</cp:coreProperties>
</file>